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ECC2" w14:textId="77777777" w:rsidR="0041033A" w:rsidRDefault="00BB4B73" w:rsidP="00BB4B73">
      <w:pPr>
        <w:pStyle w:val="Bezmezer"/>
        <w:rPr>
          <w:b/>
          <w:sz w:val="36"/>
          <w:szCs w:val="36"/>
        </w:rPr>
      </w:pPr>
      <w:r w:rsidRPr="00BB4B73">
        <w:rPr>
          <w:b/>
          <w:sz w:val="28"/>
          <w:szCs w:val="28"/>
        </w:rPr>
        <w:t xml:space="preserve">                             </w:t>
      </w:r>
      <w:r w:rsidRPr="00BB4B73">
        <w:rPr>
          <w:b/>
          <w:sz w:val="36"/>
          <w:szCs w:val="36"/>
        </w:rPr>
        <w:t xml:space="preserve">Informační povinnost /GDPR </w:t>
      </w:r>
    </w:p>
    <w:p w14:paraId="5975AAF0" w14:textId="1424A1FD" w:rsidR="00BB4B73" w:rsidRPr="00624B2D" w:rsidRDefault="00BB4B73" w:rsidP="00BB4B73">
      <w:pPr>
        <w:pStyle w:val="Bezmezer"/>
      </w:pPr>
      <w:r w:rsidRPr="00624B2D">
        <w:t>Podle čl. 13 nařízení Evropského parlamentu</w:t>
      </w:r>
      <w:r w:rsidR="00FF3756" w:rsidRPr="00624B2D">
        <w:t xml:space="preserve"> a Rady EU 2016/679 ze dne 27. </w:t>
      </w:r>
      <w:r w:rsidR="00624B2D">
        <w:t>d</w:t>
      </w:r>
      <w:r w:rsidR="00FF3756" w:rsidRPr="00624B2D">
        <w:t>ubna 2016 o ochraně fyzických osob v souvislosti se zpracováním osobních údajů a o volném pohybu těchto údajů o zrušení směrnice 95/46/ES/obecné nařízení o ochraně osobních údajů, GDPR/</w:t>
      </w:r>
    </w:p>
    <w:p w14:paraId="37550C9A" w14:textId="77777777" w:rsidR="00624B2D" w:rsidRDefault="00624B2D" w:rsidP="00BB4B73">
      <w:pPr>
        <w:pStyle w:val="Bezmezer"/>
        <w:rPr>
          <w:b/>
        </w:rPr>
      </w:pPr>
    </w:p>
    <w:p w14:paraId="122B9893" w14:textId="049DDDDD" w:rsidR="00FF3756" w:rsidRPr="00624B2D" w:rsidRDefault="00FF3756" w:rsidP="00BB4B73">
      <w:pPr>
        <w:pStyle w:val="Bezmezer"/>
        <w:rPr>
          <w:b/>
        </w:rPr>
      </w:pPr>
      <w:r w:rsidRPr="00624B2D">
        <w:rPr>
          <w:b/>
        </w:rPr>
        <w:t>Správce údajů</w:t>
      </w:r>
    </w:p>
    <w:p w14:paraId="2D88FBA5" w14:textId="29558D12" w:rsidR="00FF3756" w:rsidRPr="00624B2D" w:rsidRDefault="00FF3756" w:rsidP="00BB4B73">
      <w:pPr>
        <w:pStyle w:val="Bezmezer"/>
      </w:pPr>
      <w:r w:rsidRPr="00624B2D">
        <w:t>Mateřská škola</w:t>
      </w:r>
      <w:r w:rsidR="00624B2D" w:rsidRPr="00624B2D">
        <w:t xml:space="preserve"> SLUNÍČKO</w:t>
      </w:r>
      <w:r w:rsidRPr="00624B2D">
        <w:t>, Brno</w:t>
      </w:r>
      <w:r w:rsidR="00624B2D" w:rsidRPr="00624B2D">
        <w:t>, Štouračova 23</w:t>
      </w:r>
      <w:r w:rsidRPr="00624B2D">
        <w:t>, příspěvková organizace</w:t>
      </w:r>
    </w:p>
    <w:p w14:paraId="7B2AC447" w14:textId="77777777" w:rsidR="003B0617" w:rsidRPr="00624B2D" w:rsidRDefault="003B0617" w:rsidP="00BB4B73">
      <w:pPr>
        <w:pStyle w:val="Bezmezer"/>
        <w:rPr>
          <w:b/>
        </w:rPr>
      </w:pPr>
      <w:r w:rsidRPr="00624B2D">
        <w:rPr>
          <w:b/>
        </w:rPr>
        <w:t>Pověřenec pro ochranu osobních údajů</w:t>
      </w:r>
    </w:p>
    <w:p w14:paraId="32B8C1BE" w14:textId="77777777" w:rsidR="003B0617" w:rsidRPr="00624B2D" w:rsidRDefault="003B0617" w:rsidP="00BB4B73">
      <w:pPr>
        <w:pStyle w:val="Bezmezer"/>
      </w:pPr>
      <w:proofErr w:type="spellStart"/>
      <w:r w:rsidRPr="00624B2D">
        <w:t>Ing.Igor</w:t>
      </w:r>
      <w:proofErr w:type="spellEnd"/>
      <w:r w:rsidRPr="00624B2D">
        <w:t xml:space="preserve"> Prosecký, 13Consultants s.r.o., Scheinerova 6, 628 00 Brno</w:t>
      </w:r>
    </w:p>
    <w:p w14:paraId="74ED69DE" w14:textId="77777777" w:rsidR="003B0617" w:rsidRPr="00B0717E" w:rsidRDefault="003B0617" w:rsidP="00BB4B73">
      <w:pPr>
        <w:pStyle w:val="Bezmezer"/>
        <w:rPr>
          <w:sz w:val="20"/>
          <w:szCs w:val="20"/>
        </w:rPr>
      </w:pPr>
    </w:p>
    <w:p w14:paraId="53034D4D" w14:textId="77777777" w:rsidR="003B0617" w:rsidRDefault="003B0617" w:rsidP="00BB4B73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Účel a právní základ zpracování osobních údajů</w:t>
      </w:r>
    </w:p>
    <w:tbl>
      <w:tblPr>
        <w:tblStyle w:val="Mkatabulky"/>
        <w:tblW w:w="11058" w:type="dxa"/>
        <w:tblInd w:w="-885" w:type="dxa"/>
        <w:tblLook w:val="04A0" w:firstRow="1" w:lastRow="0" w:firstColumn="1" w:lastColumn="0" w:noHBand="0" w:noVBand="1"/>
      </w:tblPr>
      <w:tblGrid>
        <w:gridCol w:w="2978"/>
        <w:gridCol w:w="5386"/>
        <w:gridCol w:w="2694"/>
      </w:tblGrid>
      <w:tr w:rsidR="003B0617" w14:paraId="072C887F" w14:textId="77777777" w:rsidTr="00B0717E">
        <w:tc>
          <w:tcPr>
            <w:tcW w:w="2978" w:type="dxa"/>
          </w:tcPr>
          <w:p w14:paraId="40B9734A" w14:textId="77777777" w:rsidR="003B0617" w:rsidRPr="00E81DC2" w:rsidRDefault="003B0617" w:rsidP="00BB4B73">
            <w:pPr>
              <w:pStyle w:val="Bezmezer"/>
              <w:rPr>
                <w:sz w:val="20"/>
                <w:szCs w:val="20"/>
              </w:rPr>
            </w:pPr>
            <w:r w:rsidRPr="00E81DC2">
              <w:rPr>
                <w:sz w:val="20"/>
                <w:szCs w:val="20"/>
              </w:rPr>
              <w:t>Osobní údaj</w:t>
            </w:r>
          </w:p>
        </w:tc>
        <w:tc>
          <w:tcPr>
            <w:tcW w:w="5386" w:type="dxa"/>
          </w:tcPr>
          <w:p w14:paraId="2588C270" w14:textId="77777777" w:rsidR="003B0617" w:rsidRPr="00E81DC2" w:rsidRDefault="003B0617" w:rsidP="00BB4B73">
            <w:pPr>
              <w:pStyle w:val="Bezmezer"/>
              <w:rPr>
                <w:sz w:val="20"/>
                <w:szCs w:val="20"/>
              </w:rPr>
            </w:pPr>
            <w:r w:rsidRPr="00E81DC2">
              <w:rPr>
                <w:sz w:val="20"/>
                <w:szCs w:val="20"/>
              </w:rPr>
              <w:t>Důvod</w:t>
            </w:r>
          </w:p>
        </w:tc>
        <w:tc>
          <w:tcPr>
            <w:tcW w:w="2694" w:type="dxa"/>
          </w:tcPr>
          <w:p w14:paraId="0A981364" w14:textId="77777777" w:rsidR="003B0617" w:rsidRPr="00E81DC2" w:rsidRDefault="003B0617" w:rsidP="00BB4B73">
            <w:pPr>
              <w:pStyle w:val="Bezmezer"/>
              <w:rPr>
                <w:sz w:val="20"/>
                <w:szCs w:val="20"/>
              </w:rPr>
            </w:pPr>
            <w:r w:rsidRPr="00E81DC2">
              <w:rPr>
                <w:sz w:val="20"/>
                <w:szCs w:val="20"/>
              </w:rPr>
              <w:t>Účel</w:t>
            </w:r>
          </w:p>
        </w:tc>
      </w:tr>
      <w:tr w:rsidR="003B0617" w14:paraId="0B279F67" w14:textId="77777777" w:rsidTr="00B0717E">
        <w:tc>
          <w:tcPr>
            <w:tcW w:w="2978" w:type="dxa"/>
          </w:tcPr>
          <w:p w14:paraId="527D2735" w14:textId="77777777" w:rsidR="003B0617" w:rsidRPr="00E81DC2" w:rsidRDefault="003B0617" w:rsidP="00BB4B73">
            <w:pPr>
              <w:pStyle w:val="Bezmezer"/>
              <w:rPr>
                <w:sz w:val="20"/>
                <w:szCs w:val="20"/>
              </w:rPr>
            </w:pPr>
            <w:r w:rsidRPr="00E81DC2">
              <w:rPr>
                <w:sz w:val="20"/>
                <w:szCs w:val="20"/>
              </w:rPr>
              <w:t>Jméno, příjmení, datum narození, trvalý pobyt dítěte</w:t>
            </w:r>
          </w:p>
        </w:tc>
        <w:tc>
          <w:tcPr>
            <w:tcW w:w="5386" w:type="dxa"/>
          </w:tcPr>
          <w:p w14:paraId="26560980" w14:textId="77777777" w:rsidR="003B0617" w:rsidRPr="00E81DC2" w:rsidRDefault="003B0617" w:rsidP="00BB4B73">
            <w:pPr>
              <w:pStyle w:val="Bezmezer"/>
              <w:rPr>
                <w:sz w:val="20"/>
                <w:szCs w:val="20"/>
              </w:rPr>
            </w:pPr>
            <w:r w:rsidRPr="00E81DC2">
              <w:rPr>
                <w:sz w:val="20"/>
                <w:szCs w:val="20"/>
              </w:rPr>
              <w:t>Plnění právní povinnosti dle čl.6 odst.1 písm. c/GDPR/zákon č.561/2004 Sb., o předškolním, základním, středním, vyšším odborném a jiném vzdělávání /školský zákon</w:t>
            </w:r>
            <w:proofErr w:type="gramStart"/>
            <w:r w:rsidRPr="00E81DC2">
              <w:rPr>
                <w:sz w:val="20"/>
                <w:szCs w:val="20"/>
              </w:rPr>
              <w:t>/,ve</w:t>
            </w:r>
            <w:proofErr w:type="gramEnd"/>
            <w:r w:rsidRPr="00E81DC2">
              <w:rPr>
                <w:sz w:val="20"/>
                <w:szCs w:val="20"/>
              </w:rPr>
              <w:t xml:space="preserve"> znění </w:t>
            </w:r>
            <w:proofErr w:type="spellStart"/>
            <w:r w:rsidRPr="00E81DC2">
              <w:rPr>
                <w:sz w:val="20"/>
                <w:szCs w:val="20"/>
              </w:rPr>
              <w:t>pozd.předpisů</w:t>
            </w:r>
            <w:proofErr w:type="spellEnd"/>
            <w:r w:rsidRPr="00E81DC2">
              <w:rPr>
                <w:sz w:val="20"/>
                <w:szCs w:val="20"/>
              </w:rPr>
              <w:t xml:space="preserve">, zákon č.500/2004 Sb., správní řád, ve znění </w:t>
            </w:r>
            <w:proofErr w:type="spellStart"/>
            <w:r w:rsidRPr="00E81DC2">
              <w:rPr>
                <w:sz w:val="20"/>
                <w:szCs w:val="20"/>
              </w:rPr>
              <w:t>pozd.předpisů</w:t>
            </w:r>
            <w:proofErr w:type="spellEnd"/>
          </w:p>
        </w:tc>
        <w:tc>
          <w:tcPr>
            <w:tcW w:w="2694" w:type="dxa"/>
          </w:tcPr>
          <w:p w14:paraId="4DB746E5" w14:textId="77777777" w:rsidR="003B0617" w:rsidRPr="00E81DC2" w:rsidRDefault="003B0617" w:rsidP="00BB4B73">
            <w:pPr>
              <w:pStyle w:val="Bezmezer"/>
              <w:rPr>
                <w:sz w:val="20"/>
                <w:szCs w:val="20"/>
              </w:rPr>
            </w:pPr>
            <w:r w:rsidRPr="00E81DC2">
              <w:rPr>
                <w:sz w:val="20"/>
                <w:szCs w:val="20"/>
              </w:rPr>
              <w:t xml:space="preserve">Řízení o přijetí dítěte </w:t>
            </w:r>
            <w:r w:rsidR="00E81DC2" w:rsidRPr="00E81DC2">
              <w:rPr>
                <w:sz w:val="20"/>
                <w:szCs w:val="20"/>
              </w:rPr>
              <w:t>k prázdninovému provozu</w:t>
            </w:r>
          </w:p>
        </w:tc>
      </w:tr>
      <w:tr w:rsidR="003B0617" w14:paraId="42A1F898" w14:textId="77777777" w:rsidTr="00B0717E">
        <w:tc>
          <w:tcPr>
            <w:tcW w:w="2978" w:type="dxa"/>
          </w:tcPr>
          <w:p w14:paraId="0A1AEE97" w14:textId="77777777" w:rsidR="003B0617" w:rsidRPr="00E81DC2" w:rsidRDefault="003B0617" w:rsidP="00BB4B73">
            <w:pPr>
              <w:pStyle w:val="Bezmezer"/>
              <w:rPr>
                <w:sz w:val="20"/>
                <w:szCs w:val="20"/>
              </w:rPr>
            </w:pPr>
            <w:r w:rsidRPr="00E81DC2">
              <w:rPr>
                <w:sz w:val="20"/>
                <w:szCs w:val="20"/>
              </w:rPr>
              <w:t xml:space="preserve">Jméno, příjmení, trvalý pobyt zákonných zástupců dítěte </w:t>
            </w:r>
          </w:p>
        </w:tc>
        <w:tc>
          <w:tcPr>
            <w:tcW w:w="5386" w:type="dxa"/>
          </w:tcPr>
          <w:p w14:paraId="463FC4DD" w14:textId="77777777" w:rsidR="003B0617" w:rsidRPr="00E81DC2" w:rsidRDefault="003B0617" w:rsidP="00BB4B73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77019FF" w14:textId="77777777" w:rsidR="003B0617" w:rsidRPr="00E81DC2" w:rsidRDefault="003B0617" w:rsidP="00BB4B73">
            <w:pPr>
              <w:pStyle w:val="Bezmezer"/>
              <w:rPr>
                <w:sz w:val="20"/>
                <w:szCs w:val="20"/>
              </w:rPr>
            </w:pPr>
          </w:p>
        </w:tc>
      </w:tr>
      <w:tr w:rsidR="003B0617" w14:paraId="2CA3B1FE" w14:textId="77777777" w:rsidTr="00B0717E">
        <w:tc>
          <w:tcPr>
            <w:tcW w:w="2978" w:type="dxa"/>
          </w:tcPr>
          <w:p w14:paraId="5ACAB875" w14:textId="77777777" w:rsidR="003B0617" w:rsidRPr="00E81DC2" w:rsidRDefault="003B0617" w:rsidP="00BB4B73">
            <w:pPr>
              <w:pStyle w:val="Bezmezer"/>
              <w:rPr>
                <w:sz w:val="20"/>
                <w:szCs w:val="20"/>
              </w:rPr>
            </w:pPr>
            <w:r w:rsidRPr="00E81DC2">
              <w:rPr>
                <w:sz w:val="20"/>
                <w:szCs w:val="20"/>
              </w:rPr>
              <w:t>Kontaktní údaje zákonných zástupců dítěte /e-mail. Telefon, datová schránka, doručovací adresa/</w:t>
            </w:r>
          </w:p>
        </w:tc>
        <w:tc>
          <w:tcPr>
            <w:tcW w:w="5386" w:type="dxa"/>
          </w:tcPr>
          <w:p w14:paraId="2E134728" w14:textId="77777777" w:rsidR="003B0617" w:rsidRPr="00E81DC2" w:rsidRDefault="00E81DC2" w:rsidP="00BB4B73">
            <w:pPr>
              <w:pStyle w:val="Bezmezer"/>
              <w:rPr>
                <w:sz w:val="20"/>
                <w:szCs w:val="20"/>
              </w:rPr>
            </w:pPr>
            <w:r w:rsidRPr="00E81DC2">
              <w:rPr>
                <w:sz w:val="20"/>
                <w:szCs w:val="20"/>
              </w:rPr>
              <w:t>Souhlas subjektu údajů dle čl. 6 odst. 1 písm. a/ GDPR</w:t>
            </w:r>
          </w:p>
          <w:p w14:paraId="349D9D87" w14:textId="77777777" w:rsidR="00E81DC2" w:rsidRPr="00E81DC2" w:rsidRDefault="00E81DC2" w:rsidP="00BB4B73">
            <w:pPr>
              <w:pStyle w:val="Bezmezer"/>
              <w:rPr>
                <w:sz w:val="20"/>
                <w:szCs w:val="20"/>
              </w:rPr>
            </w:pPr>
            <w:r w:rsidRPr="00E81DC2">
              <w:rPr>
                <w:sz w:val="20"/>
                <w:szCs w:val="20"/>
              </w:rPr>
              <w:t xml:space="preserve">/uvedené osobní údaje jsou v žádosti o přijetí označeny jako nepovinné, vyplněním </w:t>
            </w:r>
            <w:proofErr w:type="spellStart"/>
            <w:r w:rsidRPr="00E81DC2">
              <w:rPr>
                <w:sz w:val="20"/>
                <w:szCs w:val="20"/>
              </w:rPr>
              <w:t>uděĺuje</w:t>
            </w:r>
            <w:proofErr w:type="spellEnd"/>
            <w:r w:rsidRPr="00E81DC2">
              <w:rPr>
                <w:sz w:val="20"/>
                <w:szCs w:val="20"/>
              </w:rPr>
              <w:t xml:space="preserve"> zákonný zástupce souhlas se zpracováním osobních údajů/</w:t>
            </w:r>
          </w:p>
        </w:tc>
        <w:tc>
          <w:tcPr>
            <w:tcW w:w="2694" w:type="dxa"/>
          </w:tcPr>
          <w:p w14:paraId="1DB10F46" w14:textId="77777777" w:rsidR="003B0617" w:rsidRPr="00E81DC2" w:rsidRDefault="00E81DC2" w:rsidP="00BB4B73">
            <w:pPr>
              <w:pStyle w:val="Bezmezer"/>
              <w:rPr>
                <w:sz w:val="20"/>
                <w:szCs w:val="20"/>
              </w:rPr>
            </w:pPr>
            <w:r w:rsidRPr="00E81DC2">
              <w:rPr>
                <w:sz w:val="20"/>
                <w:szCs w:val="20"/>
              </w:rPr>
              <w:t>Řízení o přijetí dítěte k prázdninovému provozu</w:t>
            </w:r>
          </w:p>
        </w:tc>
      </w:tr>
      <w:tr w:rsidR="00E81DC2" w14:paraId="580243A8" w14:textId="77777777" w:rsidTr="00B0717E">
        <w:tc>
          <w:tcPr>
            <w:tcW w:w="2978" w:type="dxa"/>
          </w:tcPr>
          <w:p w14:paraId="1EF034A4" w14:textId="77777777" w:rsidR="00E81DC2" w:rsidRPr="00E81DC2" w:rsidRDefault="00E81DC2" w:rsidP="00BB4B73">
            <w:pPr>
              <w:pStyle w:val="Bezmezer"/>
              <w:rPr>
                <w:sz w:val="20"/>
                <w:szCs w:val="20"/>
              </w:rPr>
            </w:pPr>
            <w:r w:rsidRPr="00E81DC2">
              <w:rPr>
                <w:sz w:val="20"/>
                <w:szCs w:val="20"/>
              </w:rPr>
              <w:t>Pohlaví dítětem místo narození dítěte, státní občanství, aktuální umístění dítěte</w:t>
            </w:r>
          </w:p>
        </w:tc>
        <w:tc>
          <w:tcPr>
            <w:tcW w:w="5386" w:type="dxa"/>
          </w:tcPr>
          <w:p w14:paraId="0020497B" w14:textId="77777777" w:rsidR="00E81DC2" w:rsidRPr="00E81DC2" w:rsidRDefault="00E81DC2" w:rsidP="009E1730">
            <w:pPr>
              <w:pStyle w:val="Bezmezer"/>
              <w:rPr>
                <w:sz w:val="20"/>
                <w:szCs w:val="20"/>
              </w:rPr>
            </w:pPr>
            <w:r w:rsidRPr="00E81DC2">
              <w:rPr>
                <w:sz w:val="20"/>
                <w:szCs w:val="20"/>
              </w:rPr>
              <w:t>Souhlas subjektu údajů dle čl. 6 odst. 1 písm. a/ GDPR</w:t>
            </w:r>
          </w:p>
          <w:p w14:paraId="71AF9540" w14:textId="77777777" w:rsidR="00E81DC2" w:rsidRPr="00E81DC2" w:rsidRDefault="00E81DC2" w:rsidP="009E1730">
            <w:pPr>
              <w:pStyle w:val="Bezmezer"/>
              <w:rPr>
                <w:sz w:val="20"/>
                <w:szCs w:val="20"/>
              </w:rPr>
            </w:pPr>
            <w:r w:rsidRPr="00E81DC2">
              <w:rPr>
                <w:sz w:val="20"/>
                <w:szCs w:val="20"/>
              </w:rPr>
              <w:t xml:space="preserve">/uvedené osobní údaje jsou v žádosti o přijetí označeny jako nepovinné, vyplněním </w:t>
            </w:r>
            <w:proofErr w:type="spellStart"/>
            <w:r w:rsidRPr="00E81DC2">
              <w:rPr>
                <w:sz w:val="20"/>
                <w:szCs w:val="20"/>
              </w:rPr>
              <w:t>uděĺuje</w:t>
            </w:r>
            <w:proofErr w:type="spellEnd"/>
            <w:r w:rsidRPr="00E81DC2">
              <w:rPr>
                <w:sz w:val="20"/>
                <w:szCs w:val="20"/>
              </w:rPr>
              <w:t xml:space="preserve"> zákonný zástupce souhlas se zpracováním osobních údajů/</w:t>
            </w:r>
          </w:p>
        </w:tc>
        <w:tc>
          <w:tcPr>
            <w:tcW w:w="2694" w:type="dxa"/>
          </w:tcPr>
          <w:p w14:paraId="77FDA079" w14:textId="77777777" w:rsidR="00E81DC2" w:rsidRPr="00E81DC2" w:rsidRDefault="00E81DC2" w:rsidP="00BB4B73">
            <w:pPr>
              <w:pStyle w:val="Bezmezer"/>
              <w:rPr>
                <w:sz w:val="20"/>
                <w:szCs w:val="20"/>
              </w:rPr>
            </w:pPr>
            <w:r w:rsidRPr="00E81DC2">
              <w:rPr>
                <w:sz w:val="20"/>
                <w:szCs w:val="20"/>
              </w:rPr>
              <w:t>Řízení o přijetí dítěte k prázdninovému provozu</w:t>
            </w:r>
          </w:p>
        </w:tc>
      </w:tr>
    </w:tbl>
    <w:p w14:paraId="78E959A4" w14:textId="77777777" w:rsidR="00624B2D" w:rsidRDefault="00624B2D" w:rsidP="00BB4B73">
      <w:pPr>
        <w:pStyle w:val="Bezmezer"/>
        <w:rPr>
          <w:b/>
        </w:rPr>
      </w:pPr>
    </w:p>
    <w:p w14:paraId="69EA6E0D" w14:textId="54D134F4" w:rsidR="00E81DC2" w:rsidRPr="00624B2D" w:rsidRDefault="00E81DC2" w:rsidP="00BB4B73">
      <w:pPr>
        <w:pStyle w:val="Bezmezer"/>
        <w:rPr>
          <w:b/>
        </w:rPr>
      </w:pPr>
      <w:r w:rsidRPr="00624B2D">
        <w:rPr>
          <w:b/>
        </w:rPr>
        <w:t>Doba zpracování osobních údajů</w:t>
      </w:r>
    </w:p>
    <w:p w14:paraId="618CE9BF" w14:textId="77777777" w:rsidR="00E81DC2" w:rsidRPr="00624B2D" w:rsidRDefault="00E81DC2" w:rsidP="00BB4B73">
      <w:pPr>
        <w:pStyle w:val="Bezmezer"/>
      </w:pPr>
      <w:r w:rsidRPr="00624B2D">
        <w:t>Správce bude osobní údaje subjektu uchovávat po dobu, po kterou bude vedeno řízení o přijetí dítěte k prázdninovému provozu. Po ukončení řízení o přijetí k předškolnímu vzdělávání budou archivovány pouze ty osobní údaje subjektu, u nichž to ukládají příslušné právní předpisy po dobu uvedenou v těchto předpisech, případně ve skartačním a archivačním řádu školy.</w:t>
      </w:r>
    </w:p>
    <w:p w14:paraId="27B49C3C" w14:textId="77777777" w:rsidR="00624B2D" w:rsidRDefault="00624B2D" w:rsidP="00BB4B73">
      <w:pPr>
        <w:pStyle w:val="Bezmezer"/>
        <w:rPr>
          <w:b/>
        </w:rPr>
      </w:pPr>
    </w:p>
    <w:p w14:paraId="75F03C58" w14:textId="2B20E316" w:rsidR="00E81DC2" w:rsidRPr="00624B2D" w:rsidRDefault="00E81DC2" w:rsidP="00BB4B73">
      <w:pPr>
        <w:pStyle w:val="Bezmezer"/>
        <w:rPr>
          <w:b/>
        </w:rPr>
      </w:pPr>
      <w:r w:rsidRPr="00624B2D">
        <w:rPr>
          <w:b/>
        </w:rPr>
        <w:t>Práva v souvislosti se zpracováním osobních údajů</w:t>
      </w:r>
    </w:p>
    <w:p w14:paraId="1C47F4C1" w14:textId="77777777" w:rsidR="00520CE8" w:rsidRPr="00624B2D" w:rsidRDefault="00520CE8" w:rsidP="00BB4B73">
      <w:pPr>
        <w:pStyle w:val="Bezmezer"/>
      </w:pPr>
      <w:r w:rsidRPr="00624B2D">
        <w:t xml:space="preserve">Subjekt má právo: na přístup ke všem svým osobním údajům, požadovat opravu osobních údajů, požadovat výmaz osobních údajů/s výjimkou situace, kdy správce plní právní či jinou povinnost, na omezení zpracování osobních údajů, na přenositelnost osobních údajů, vznést u správce námitku ohledně zpracování jeho osobních údajů za podmínek stanovených nařízením o ochraně osobních údajů, odvolat souhlas se zpracováním osobních údajů, podat stížnost u dozorového úřadu /Úřad pro ochranu osobních údajů. </w:t>
      </w:r>
      <w:proofErr w:type="spellStart"/>
      <w:r w:rsidRPr="00624B2D">
        <w:t>Pplk.Sochora</w:t>
      </w:r>
      <w:proofErr w:type="spellEnd"/>
      <w:r w:rsidRPr="00624B2D">
        <w:t xml:space="preserve"> 27, 17000 Praha 7/.</w:t>
      </w:r>
    </w:p>
    <w:p w14:paraId="0F856276" w14:textId="2E46C714" w:rsidR="00520CE8" w:rsidRPr="00624B2D" w:rsidRDefault="00520CE8" w:rsidP="00BB4B73">
      <w:pPr>
        <w:pStyle w:val="Bezmezer"/>
      </w:pPr>
      <w:r w:rsidRPr="00624B2D">
        <w:t>Správce zpracované osobní údaje nepředává do třetí země nebo mezinárodní organizaci, ani třetím osobám.</w:t>
      </w:r>
      <w:r w:rsidR="00624B2D" w:rsidRPr="00624B2D">
        <w:t xml:space="preserve"> </w:t>
      </w:r>
      <w:r w:rsidRPr="00624B2D">
        <w:t xml:space="preserve">K předání osobních údajů třetím osobám dochází jen se souhlasem subjektu údajů. Poskytnuté osobní údaje nebudou použity k rozhodování čistě na bázi automatizovaného zpracování, ani profilování. </w:t>
      </w:r>
    </w:p>
    <w:p w14:paraId="0B1F1440" w14:textId="77777777" w:rsidR="00520CE8" w:rsidRPr="00624B2D" w:rsidRDefault="00520CE8" w:rsidP="00BB4B73">
      <w:pPr>
        <w:pStyle w:val="Bezmezer"/>
      </w:pPr>
    </w:p>
    <w:p w14:paraId="42588463" w14:textId="77777777" w:rsidR="00520CE8" w:rsidRPr="00624B2D" w:rsidRDefault="00520CE8" w:rsidP="00BB4B73">
      <w:pPr>
        <w:pStyle w:val="Bezmezer"/>
      </w:pPr>
      <w:r w:rsidRPr="00624B2D">
        <w:t xml:space="preserve">V Brně </w:t>
      </w:r>
      <w:proofErr w:type="gramStart"/>
      <w:r w:rsidRPr="00624B2D">
        <w:t>dne:…</w:t>
      </w:r>
      <w:proofErr w:type="gramEnd"/>
      <w:r w:rsidRPr="00624B2D">
        <w:t>…………………………………</w:t>
      </w:r>
    </w:p>
    <w:p w14:paraId="58DB9917" w14:textId="77777777" w:rsidR="00520CE8" w:rsidRPr="00624B2D" w:rsidRDefault="00520CE8" w:rsidP="00BB4B73">
      <w:pPr>
        <w:pStyle w:val="Bezmezer"/>
      </w:pPr>
    </w:p>
    <w:p w14:paraId="7B8CDA00" w14:textId="77777777" w:rsidR="00520CE8" w:rsidRPr="00624B2D" w:rsidRDefault="00520CE8" w:rsidP="00BB4B73">
      <w:pPr>
        <w:pStyle w:val="Bezmezer"/>
      </w:pPr>
    </w:p>
    <w:p w14:paraId="65941940" w14:textId="77777777" w:rsidR="00520CE8" w:rsidRPr="00624B2D" w:rsidRDefault="00520CE8" w:rsidP="00BB4B73">
      <w:pPr>
        <w:pStyle w:val="Bezmezer"/>
      </w:pPr>
      <w:r w:rsidRPr="00624B2D">
        <w:t>…………………………………………………………..                    ……………………………………………………………..</w:t>
      </w:r>
    </w:p>
    <w:p w14:paraId="7D9991C6" w14:textId="77777777" w:rsidR="00520CE8" w:rsidRPr="00624B2D" w:rsidRDefault="00520CE8" w:rsidP="00BB4B73">
      <w:pPr>
        <w:pStyle w:val="Bezmezer"/>
      </w:pPr>
      <w:r w:rsidRPr="00624B2D">
        <w:t xml:space="preserve">         Podpis zákonného zástupce 1                                      Podpis zákonného zástupce 2</w:t>
      </w:r>
    </w:p>
    <w:sectPr w:rsidR="00520CE8" w:rsidRPr="00624B2D" w:rsidSect="00E60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73"/>
    <w:rsid w:val="003557F3"/>
    <w:rsid w:val="003B0617"/>
    <w:rsid w:val="0041033A"/>
    <w:rsid w:val="00520CE8"/>
    <w:rsid w:val="00624B2D"/>
    <w:rsid w:val="00B0717E"/>
    <w:rsid w:val="00BB4B73"/>
    <w:rsid w:val="00E339C6"/>
    <w:rsid w:val="00E6072F"/>
    <w:rsid w:val="00E81DC2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5706"/>
  <w15:docId w15:val="{5D738BCD-45EA-4AF9-ADB8-4A3BD2EF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03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4B73"/>
    <w:pPr>
      <w:spacing w:after="0" w:line="240" w:lineRule="auto"/>
    </w:pPr>
  </w:style>
  <w:style w:type="table" w:styleId="Mkatabulky">
    <w:name w:val="Table Grid"/>
    <w:basedOn w:val="Normlntabulka"/>
    <w:uiPriority w:val="59"/>
    <w:rsid w:val="003B0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Mateřská škola</cp:lastModifiedBy>
  <cp:revision>3</cp:revision>
  <dcterms:created xsi:type="dcterms:W3CDTF">2023-03-13T11:55:00Z</dcterms:created>
  <dcterms:modified xsi:type="dcterms:W3CDTF">2024-03-11T08:24:00Z</dcterms:modified>
</cp:coreProperties>
</file>